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37" w:rsidRDefault="005F1C37" w:rsidP="005F1C37">
      <w:pPr>
        <w:pStyle w:val="Title"/>
        <w:rPr>
          <w:w w:val="105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F78D734" wp14:editId="69E4B8AF">
            <wp:simplePos x="0" y="0"/>
            <wp:positionH relativeFrom="page">
              <wp:posOffset>2739390</wp:posOffset>
            </wp:positionH>
            <wp:positionV relativeFrom="page">
              <wp:posOffset>344805</wp:posOffset>
            </wp:positionV>
            <wp:extent cx="2515156" cy="118831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56" cy="1188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F1C37" w:rsidRDefault="005F1C37" w:rsidP="005F1C37">
      <w:pPr>
        <w:pStyle w:val="Title"/>
        <w:rPr>
          <w:w w:val="105"/>
        </w:rPr>
      </w:pPr>
    </w:p>
    <w:p w:rsidR="005F1C37" w:rsidRDefault="005F1C37" w:rsidP="005F1C37">
      <w:pPr>
        <w:pStyle w:val="Title"/>
        <w:rPr>
          <w:w w:val="105"/>
        </w:rPr>
      </w:pPr>
    </w:p>
    <w:p w:rsidR="005F1C37" w:rsidRDefault="005F1C37" w:rsidP="005F1C37">
      <w:pPr>
        <w:pStyle w:val="Title"/>
        <w:rPr>
          <w:w w:val="105"/>
        </w:rPr>
      </w:pPr>
    </w:p>
    <w:p w:rsidR="005F1C37" w:rsidRPr="005F1C37" w:rsidRDefault="005F1C37" w:rsidP="005F1C37">
      <w:pPr>
        <w:pStyle w:val="BodyText"/>
        <w:spacing w:before="60"/>
        <w:ind w:left="100"/>
        <w:jc w:val="center"/>
        <w:rPr>
          <w:rFonts w:ascii="Arial" w:eastAsia="Arial" w:hAnsi="Arial" w:cs="Arial"/>
          <w:b/>
          <w:sz w:val="40"/>
          <w:szCs w:val="40"/>
        </w:rPr>
      </w:pPr>
      <w:r w:rsidRPr="005F1C37">
        <w:rPr>
          <w:rFonts w:ascii="Arial" w:eastAsia="Arial" w:hAnsi="Arial" w:cs="Arial"/>
          <w:b/>
          <w:sz w:val="40"/>
          <w:szCs w:val="40"/>
        </w:rPr>
        <w:t>BAVO Trustee Eligibility Form</w:t>
      </w:r>
    </w:p>
    <w:p w:rsidR="005F1C37" w:rsidRPr="005F1C37" w:rsidRDefault="005F1C37" w:rsidP="005F1C37">
      <w:pPr>
        <w:pStyle w:val="BodyText"/>
        <w:spacing w:before="60"/>
        <w:ind w:left="100"/>
        <w:rPr>
          <w:rFonts w:ascii="Arial" w:eastAsia="Arial" w:hAnsi="Arial" w:cs="Arial"/>
          <w:sz w:val="10"/>
          <w:szCs w:val="10"/>
        </w:rPr>
      </w:pPr>
    </w:p>
    <w:p w:rsidR="005F1C37" w:rsidRDefault="005F1C37" w:rsidP="005F1C37">
      <w:pPr>
        <w:pStyle w:val="BodyText"/>
        <w:spacing w:before="60" w:line="276" w:lineRule="auto"/>
        <w:ind w:left="100"/>
        <w:rPr>
          <w:rFonts w:ascii="Arial" w:eastAsia="Arial" w:hAnsi="Arial" w:cs="Arial"/>
          <w:sz w:val="24"/>
          <w:szCs w:val="24"/>
        </w:rPr>
      </w:pPr>
      <w:r w:rsidRPr="08B41EC1">
        <w:rPr>
          <w:rFonts w:ascii="Arial" w:eastAsia="Arial" w:hAnsi="Arial" w:cs="Arial"/>
          <w:sz w:val="24"/>
          <w:szCs w:val="24"/>
        </w:rPr>
        <w:t>I</w:t>
      </w:r>
      <w:r w:rsidRPr="08B41E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declare</w:t>
      </w:r>
      <w:r w:rsidRPr="08B41EC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that</w:t>
      </w:r>
      <w:r w:rsidRPr="08B41E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I</w:t>
      </w:r>
      <w:r w:rsidRPr="08B41E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have</w:t>
      </w:r>
      <w:r w:rsidRPr="08B41EC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read</w:t>
      </w:r>
      <w:r w:rsidRPr="08B41EC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the Charity</w:t>
      </w:r>
      <w:r w:rsidRPr="08B41EC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Commission’s</w:t>
      </w:r>
      <w:r w:rsidRPr="08B41E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automatic</w:t>
      </w:r>
      <w:r w:rsidRPr="08B41E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>disqualification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 xml:space="preserve">guidance and am </w:t>
      </w:r>
      <w:r w:rsidRPr="08B41EC1">
        <w:rPr>
          <w:rFonts w:ascii="Arial" w:eastAsia="Arial" w:hAnsi="Arial" w:cs="Arial"/>
          <w:b/>
          <w:bCs/>
          <w:sz w:val="24"/>
          <w:szCs w:val="24"/>
        </w:rPr>
        <w:t xml:space="preserve">EITHER </w:t>
      </w:r>
      <w:r w:rsidRPr="08B41EC1">
        <w:rPr>
          <w:rFonts w:ascii="Arial" w:eastAsia="Arial" w:hAnsi="Arial" w:cs="Arial"/>
          <w:sz w:val="24"/>
          <w:szCs w:val="24"/>
        </w:rPr>
        <w:t>not disqualified from acting as a charity trustee for any of the following</w:t>
      </w:r>
      <w:r w:rsidRPr="08B41EC1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8B41EC1">
        <w:rPr>
          <w:rFonts w:ascii="Arial" w:eastAsia="Arial" w:hAnsi="Arial" w:cs="Arial"/>
          <w:sz w:val="24"/>
          <w:szCs w:val="24"/>
        </w:rPr>
        <w:t xml:space="preserve">reasons </w:t>
      </w:r>
      <w:r w:rsidRPr="08B41EC1"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 w:rsidRPr="08B41EC1">
        <w:rPr>
          <w:rFonts w:ascii="Arial" w:eastAsia="Arial" w:hAnsi="Arial" w:cs="Arial"/>
          <w:sz w:val="24"/>
          <w:szCs w:val="24"/>
        </w:rPr>
        <w:t>I have obtained a waiver from the Charity Commission which sets my disqualification aside and have attached a copy to this form.</w:t>
      </w:r>
    </w:p>
    <w:p w:rsidR="005F1C37" w:rsidRDefault="005F1C37" w:rsidP="005F1C37">
      <w:pPr>
        <w:pStyle w:val="BodyText"/>
        <w:spacing w:before="21" w:line="256" w:lineRule="auto"/>
        <w:ind w:left="100" w:right="462"/>
        <w:rPr>
          <w:sz w:val="24"/>
          <w:szCs w:val="24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before="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have an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b/>
          <w:bCs/>
          <w:sz w:val="24"/>
          <w:szCs w:val="24"/>
        </w:rPr>
        <w:t>unspent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conviction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for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any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following:</w:t>
      </w:r>
    </w:p>
    <w:p w:rsidR="005F1C37" w:rsidRPr="005F1C37" w:rsidRDefault="005F1C37" w:rsidP="005F1C37">
      <w:pPr>
        <w:pStyle w:val="BodyText"/>
        <w:rPr>
          <w:rFonts w:ascii="Arial" w:eastAsia="Arial" w:hAnsi="Arial" w:cs="Arial"/>
          <w:sz w:val="10"/>
          <w:szCs w:val="10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an</w:t>
      </w:r>
      <w:r w:rsidRPr="005F1C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involving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deception</w:t>
      </w:r>
      <w:r w:rsidRPr="005F1C3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dishonesty</w:t>
      </w:r>
      <w:r>
        <w:rPr>
          <w:rFonts w:ascii="Arial" w:eastAsia="Arial" w:hAnsi="Arial" w:cs="Arial"/>
          <w:sz w:val="24"/>
          <w:szCs w:val="24"/>
        </w:rPr>
        <w:t>.</w:t>
      </w:r>
    </w:p>
    <w:p w:rsidR="005F1C37" w:rsidRPr="005F1C37" w:rsidRDefault="005F1C37" w:rsidP="005F1C37">
      <w:pPr>
        <w:pStyle w:val="BodyText"/>
        <w:spacing w:before="3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hanging="36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a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terrorism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 to which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Part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4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 Counter-Terrorism Act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2008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applies</w:t>
      </w:r>
      <w:r>
        <w:rPr>
          <w:rFonts w:ascii="Arial" w:eastAsia="Arial" w:hAnsi="Arial" w:cs="Arial"/>
          <w:sz w:val="24"/>
          <w:szCs w:val="24"/>
        </w:rPr>
        <w:t>.</w:t>
      </w:r>
    </w:p>
    <w:p w:rsidR="005F1C37" w:rsidRPr="005F1C37" w:rsidRDefault="005F1C37" w:rsidP="005F1C37">
      <w:pPr>
        <w:pStyle w:val="BodyText"/>
        <w:spacing w:before="3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an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 under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section</w:t>
      </w:r>
      <w:r w:rsidRPr="005F1C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13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19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 Terrorism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Act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2000</w:t>
      </w:r>
      <w:r>
        <w:rPr>
          <w:rFonts w:ascii="Arial" w:eastAsia="Arial" w:hAnsi="Arial" w:cs="Arial"/>
          <w:sz w:val="24"/>
          <w:szCs w:val="24"/>
        </w:rPr>
        <w:t>.</w:t>
      </w:r>
    </w:p>
    <w:p w:rsidR="005F1C37" w:rsidRPr="005F1C37" w:rsidRDefault="005F1C37" w:rsidP="005F1C37">
      <w:pPr>
        <w:pStyle w:val="BodyText"/>
        <w:spacing w:before="1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156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a money laundering offence within the meaning of section 415 of the Proceeds of Crime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Act 2002</w:t>
      </w:r>
      <w:r>
        <w:rPr>
          <w:rFonts w:ascii="Arial" w:eastAsia="Arial" w:hAnsi="Arial" w:cs="Arial"/>
          <w:sz w:val="24"/>
          <w:szCs w:val="24"/>
        </w:rPr>
        <w:t>.</w:t>
      </w:r>
    </w:p>
    <w:p w:rsidR="005F1C37" w:rsidRPr="005F1C37" w:rsidRDefault="005F1C37" w:rsidP="005F1C37">
      <w:pPr>
        <w:pStyle w:val="BodyText"/>
        <w:spacing w:before="4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a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bribery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 under sections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1,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2,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6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7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</w:t>
      </w:r>
      <w:r w:rsidRPr="005F1C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Bribery Act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.</w:t>
      </w:r>
    </w:p>
    <w:p w:rsidR="005F1C37" w:rsidRPr="005F1C37" w:rsidRDefault="005F1C37" w:rsidP="005F1C37">
      <w:pPr>
        <w:pStyle w:val="BodyText"/>
        <w:spacing w:before="3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6" w:lineRule="auto"/>
        <w:ind w:right="506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an offence of contravening a Commission Order or Direction under section 77 of the</w:t>
      </w:r>
      <w:r>
        <w:rPr>
          <w:rFonts w:ascii="Arial" w:eastAsia="Arial" w:hAnsi="Arial" w:cs="Arial"/>
          <w:sz w:val="24"/>
          <w:szCs w:val="24"/>
        </w:rPr>
        <w:t xml:space="preserve"> C</w:t>
      </w:r>
      <w:r w:rsidRPr="005F1C37">
        <w:rPr>
          <w:rFonts w:ascii="Arial" w:eastAsia="Arial" w:hAnsi="Arial" w:cs="Arial"/>
          <w:sz w:val="24"/>
          <w:szCs w:val="24"/>
        </w:rPr>
        <w:t>harities Act 2011</w:t>
      </w:r>
      <w:r>
        <w:rPr>
          <w:rFonts w:ascii="Arial" w:eastAsia="Arial" w:hAnsi="Arial" w:cs="Arial"/>
          <w:sz w:val="24"/>
          <w:szCs w:val="24"/>
        </w:rPr>
        <w:t>.</w:t>
      </w:r>
    </w:p>
    <w:p w:rsidR="005F1C37" w:rsidRPr="005F1C37" w:rsidRDefault="005F1C37" w:rsidP="005F1C37">
      <w:pPr>
        <w:pStyle w:val="BodyText"/>
        <w:spacing w:before="4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an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misconduct in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public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office,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perjury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</w:t>
      </w:r>
      <w:r w:rsidRPr="005F1C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perverting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course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justice</w:t>
      </w:r>
      <w:r>
        <w:rPr>
          <w:rFonts w:ascii="Arial" w:eastAsia="Arial" w:hAnsi="Arial" w:cs="Arial"/>
          <w:sz w:val="24"/>
          <w:szCs w:val="24"/>
        </w:rPr>
        <w:t>.</w:t>
      </w:r>
    </w:p>
    <w:p w:rsidR="005F1C37" w:rsidRPr="005F1C37" w:rsidRDefault="005F1C37" w:rsidP="005F1C37">
      <w:pPr>
        <w:pStyle w:val="BodyText"/>
        <w:spacing w:before="1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207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In relation to the above offences, an offence of: attempt, conspiracy, or incitement to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commit the offence; aiding, or abetting, counselling or procuring the commission of the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offence; or, under Part 2 of the Serious Crime Act 2007 (encouraging or assisting) in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relation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to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offence.</w:t>
      </w:r>
    </w:p>
    <w:p w:rsidR="005F1C37" w:rsidRPr="005F1C37" w:rsidRDefault="005F1C37" w:rsidP="005F1C37">
      <w:pPr>
        <w:pStyle w:val="BodyText"/>
        <w:spacing w:before="2"/>
        <w:rPr>
          <w:rFonts w:ascii="Arial" w:eastAsia="Arial" w:hAnsi="Arial" w:cs="Arial"/>
          <w:sz w:val="24"/>
          <w:szCs w:val="24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388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are on the sex offenders register (i.e. subject to notification requirements of Part 2 of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Sexual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Offences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Act 2003).</w:t>
      </w:r>
    </w:p>
    <w:p w:rsidR="005F1C37" w:rsidRPr="005F1C37" w:rsidRDefault="005F1C37" w:rsidP="005F1C37">
      <w:pPr>
        <w:pStyle w:val="BodyText"/>
        <w:spacing w:before="5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423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have an unspent sanction for contempt of court for making, or causing to be made, a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false statement or for making, or causing to be made, a false statement in a document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verified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by a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statement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 truth.</w:t>
      </w:r>
    </w:p>
    <w:p w:rsidR="005F1C37" w:rsidRPr="005F1C37" w:rsidRDefault="005F1C37" w:rsidP="005F1C37">
      <w:pPr>
        <w:pStyle w:val="BodyText"/>
        <w:spacing w:before="2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before="1" w:line="276" w:lineRule="auto"/>
        <w:ind w:right="618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have been found guilty of disobedience to an order or direction of the Commission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under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section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336(1) of the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Charities Act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2011.</w:t>
      </w:r>
    </w:p>
    <w:p w:rsidR="005F1C37" w:rsidRPr="005F1C37" w:rsidRDefault="005F1C37" w:rsidP="005F1C37">
      <w:pPr>
        <w:pStyle w:val="BodyText"/>
        <w:spacing w:before="3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374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 xml:space="preserve">You are a designated person for the purposes of Part 1 of the Terrorist </w:t>
      </w:r>
      <w:r>
        <w:rPr>
          <w:rFonts w:ascii="Arial" w:eastAsia="Arial" w:hAnsi="Arial" w:cs="Arial"/>
          <w:sz w:val="24"/>
          <w:szCs w:val="24"/>
        </w:rPr>
        <w:br/>
      </w:r>
      <w:r w:rsidRPr="005F1C37">
        <w:rPr>
          <w:rFonts w:ascii="Arial" w:eastAsia="Arial" w:hAnsi="Arial" w:cs="Arial"/>
          <w:sz w:val="24"/>
          <w:szCs w:val="24"/>
        </w:rPr>
        <w:t>Asset-Freezing etc.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Act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2010,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 Al-Qaida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(Asset-Freezing) Regulations 2011.</w:t>
      </w:r>
    </w:p>
    <w:p w:rsidR="005F1C37" w:rsidRPr="005F1C37" w:rsidRDefault="005F1C37" w:rsidP="005F1C37">
      <w:pPr>
        <w:pStyle w:val="BodyText"/>
        <w:spacing w:before="2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303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have previously been removed as an officer, agent or employee of a charity by the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Charity Commission, the Scottish charity regulator, or the High Court due to misconduct or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mismanagement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in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administration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 the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charity.</w:t>
      </w: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before="57" w:line="276" w:lineRule="auto"/>
        <w:ind w:right="27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lastRenderedPageBreak/>
        <w:t>You have previously been removed as a trustee of a charity by the Charity Commission, the</w:t>
      </w:r>
      <w:r w:rsidR="00D81FFD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Scottish</w:t>
      </w:r>
      <w:r w:rsidRPr="005F1C3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charity regulator,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High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Court</w:t>
      </w:r>
      <w:r w:rsidRPr="005F1C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due to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misconduct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mismanagement.</w:t>
      </w:r>
    </w:p>
    <w:p w:rsidR="005F1C37" w:rsidRPr="005F1C37" w:rsidRDefault="005F1C37" w:rsidP="005F1C37">
      <w:pPr>
        <w:pStyle w:val="BodyText"/>
        <w:spacing w:before="3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162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have been removed from management or control of anybody under section s34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(e) 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the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Charities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and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Trustee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Investment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(Scotland)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Act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2005 (or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earlier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legislation).</w:t>
      </w:r>
    </w:p>
    <w:p w:rsidR="005F1C37" w:rsidRPr="005F1C37" w:rsidRDefault="005F1C37" w:rsidP="005F1C37">
      <w:pPr>
        <w:pStyle w:val="BodyText"/>
        <w:spacing w:before="2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451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are disqualified from being a company director, or have given a disqualification</w:t>
      </w:r>
      <w:r w:rsidRPr="005F1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undertaking, and leave has not been granted (as described in section 180 of the Charities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Act) for you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to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act as director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 the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charity.</w:t>
      </w:r>
    </w:p>
    <w:p w:rsidR="005F1C37" w:rsidRPr="005F1C37" w:rsidRDefault="005F1C37" w:rsidP="005F1C37">
      <w:pPr>
        <w:pStyle w:val="BodyText"/>
        <w:spacing w:before="3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583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are currently declared bankrupt (or subject to bankruptcy restrictions or an interim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order).</w:t>
      </w:r>
    </w:p>
    <w:p w:rsidR="005F1C37" w:rsidRPr="005F1C37" w:rsidRDefault="005F1C37" w:rsidP="005F1C37">
      <w:pPr>
        <w:pStyle w:val="BodyText"/>
        <w:spacing w:before="4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have an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individual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voluntary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arrangement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(IVA)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to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pay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off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debts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with</w:t>
      </w:r>
      <w:r w:rsidRPr="005F1C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creditors.</w:t>
      </w:r>
    </w:p>
    <w:p w:rsidR="005F1C37" w:rsidRPr="005F1C37" w:rsidRDefault="005F1C37" w:rsidP="005F1C37">
      <w:pPr>
        <w:pStyle w:val="BodyText"/>
        <w:spacing w:before="3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113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are subject to a moratorium period under a debt relief order, or a debt relief restrictions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order,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 an</w:t>
      </w:r>
      <w:r w:rsidRPr="005F1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interim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order.</w:t>
      </w:r>
    </w:p>
    <w:p w:rsidR="005F1C37" w:rsidRPr="005F1C37" w:rsidRDefault="005F1C37" w:rsidP="005F1C37">
      <w:pPr>
        <w:pStyle w:val="BodyText"/>
        <w:spacing w:before="2"/>
        <w:rPr>
          <w:rFonts w:ascii="Arial" w:eastAsia="Arial" w:hAnsi="Arial" w:cs="Arial"/>
          <w:sz w:val="16"/>
          <w:szCs w:val="16"/>
        </w:rPr>
      </w:pPr>
    </w:p>
    <w:p w:rsidR="005F1C37" w:rsidRPr="005F1C37" w:rsidRDefault="005F1C37" w:rsidP="005F1C37">
      <w:pPr>
        <w:pStyle w:val="ListParagraph"/>
        <w:numPr>
          <w:ilvl w:val="0"/>
          <w:numId w:val="1"/>
        </w:numPr>
        <w:tabs>
          <w:tab w:val="left" w:pos="806"/>
        </w:tabs>
        <w:spacing w:line="276" w:lineRule="auto"/>
        <w:ind w:right="163"/>
        <w:contextualSpacing w:val="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You are subject to an order made under section 429(2) of the Insolvency Act 1986 (failure to</w:t>
      </w:r>
      <w:r w:rsidRPr="005F1C37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pay under a County Court</w:t>
      </w:r>
      <w:r w:rsidRPr="005F1C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Administration</w:t>
      </w:r>
      <w:r w:rsidRPr="005F1C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F1C37">
        <w:rPr>
          <w:rFonts w:ascii="Arial" w:eastAsia="Arial" w:hAnsi="Arial" w:cs="Arial"/>
          <w:sz w:val="24"/>
          <w:szCs w:val="24"/>
        </w:rPr>
        <w:t>Order).</w:t>
      </w:r>
    </w:p>
    <w:p w:rsidR="005F1C37" w:rsidRPr="005F1C37" w:rsidRDefault="005F1C37" w:rsidP="005F1C37">
      <w:pPr>
        <w:pStyle w:val="BodyText"/>
        <w:spacing w:before="9"/>
        <w:rPr>
          <w:rFonts w:ascii="Arial" w:eastAsia="Arial" w:hAnsi="Arial" w:cs="Arial"/>
          <w:sz w:val="24"/>
          <w:szCs w:val="24"/>
        </w:rPr>
      </w:pPr>
    </w:p>
    <w:p w:rsidR="005F1C37" w:rsidRPr="005F1C37" w:rsidRDefault="005F1C37" w:rsidP="005733BF">
      <w:pPr>
        <w:pStyle w:val="BodyText"/>
        <w:spacing w:before="9" w:line="360" w:lineRule="auto"/>
        <w:rPr>
          <w:rFonts w:ascii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(Please select relevant option *)</w:t>
      </w:r>
    </w:p>
    <w:p w:rsidR="005F1C37" w:rsidRPr="005F1C37" w:rsidRDefault="005F1C37" w:rsidP="005733BF">
      <w:pPr>
        <w:pStyle w:val="BodyText"/>
        <w:spacing w:line="360" w:lineRule="auto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I confirm I am not disqualified *</w:t>
      </w:r>
    </w:p>
    <w:p w:rsidR="005F1C37" w:rsidRPr="005F1C37" w:rsidRDefault="005F1C37" w:rsidP="005733BF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I confirm I have a waiver document that can be presented*</w:t>
      </w:r>
    </w:p>
    <w:p w:rsidR="005F1C37" w:rsidRPr="005F1C37" w:rsidRDefault="005F1C37" w:rsidP="005F1C37">
      <w:pPr>
        <w:pStyle w:val="BodyText"/>
        <w:spacing w:before="5"/>
        <w:rPr>
          <w:rFonts w:ascii="Arial" w:eastAsia="Arial" w:hAnsi="Arial" w:cs="Arial"/>
          <w:sz w:val="24"/>
          <w:szCs w:val="24"/>
        </w:rPr>
      </w:pPr>
    </w:p>
    <w:p w:rsidR="005F1C37" w:rsidRPr="005F1C37" w:rsidRDefault="005F1C37" w:rsidP="005F1C37">
      <w:pPr>
        <w:pStyle w:val="BodyText"/>
        <w:ind w:left="10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Name:</w:t>
      </w:r>
    </w:p>
    <w:p w:rsidR="005F1C37" w:rsidRPr="005F1C37" w:rsidRDefault="005F1C37" w:rsidP="005F1C37">
      <w:pPr>
        <w:pStyle w:val="BodyText"/>
        <w:rPr>
          <w:rFonts w:ascii="Arial" w:eastAsia="Arial" w:hAnsi="Arial" w:cs="Arial"/>
          <w:sz w:val="24"/>
          <w:szCs w:val="24"/>
        </w:rPr>
      </w:pPr>
    </w:p>
    <w:p w:rsidR="005F1C37" w:rsidRPr="005F1C37" w:rsidRDefault="005F1C37" w:rsidP="005F1C37">
      <w:pPr>
        <w:pStyle w:val="BodyText"/>
        <w:spacing w:before="4"/>
        <w:rPr>
          <w:rFonts w:ascii="Arial" w:eastAsia="Arial" w:hAnsi="Arial" w:cs="Arial"/>
          <w:sz w:val="24"/>
          <w:szCs w:val="24"/>
        </w:rPr>
      </w:pPr>
    </w:p>
    <w:p w:rsidR="005F1C37" w:rsidRPr="005F1C37" w:rsidRDefault="005F1C37" w:rsidP="005F1C37">
      <w:pPr>
        <w:pStyle w:val="BodyText"/>
        <w:ind w:left="10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Signed:</w:t>
      </w:r>
    </w:p>
    <w:p w:rsidR="005F1C37" w:rsidRPr="005F1C37" w:rsidRDefault="005F1C37" w:rsidP="005F1C37">
      <w:pPr>
        <w:pStyle w:val="BodyText"/>
        <w:rPr>
          <w:rFonts w:ascii="Arial" w:eastAsia="Arial" w:hAnsi="Arial" w:cs="Arial"/>
          <w:sz w:val="24"/>
          <w:szCs w:val="24"/>
        </w:rPr>
      </w:pPr>
    </w:p>
    <w:p w:rsidR="005F1C37" w:rsidRPr="005F1C37" w:rsidRDefault="005F1C37" w:rsidP="005F1C37">
      <w:pPr>
        <w:pStyle w:val="BodyText"/>
        <w:spacing w:before="4"/>
        <w:rPr>
          <w:rFonts w:ascii="Arial" w:eastAsia="Arial" w:hAnsi="Arial" w:cs="Arial"/>
          <w:sz w:val="24"/>
          <w:szCs w:val="24"/>
        </w:rPr>
      </w:pPr>
    </w:p>
    <w:p w:rsidR="005F1C37" w:rsidRDefault="005F1C37" w:rsidP="005F1C37">
      <w:pPr>
        <w:pStyle w:val="BodyText"/>
        <w:ind w:left="100"/>
        <w:rPr>
          <w:rFonts w:ascii="Arial" w:eastAsia="Arial" w:hAnsi="Arial" w:cs="Arial"/>
          <w:sz w:val="24"/>
          <w:szCs w:val="24"/>
        </w:rPr>
      </w:pPr>
      <w:r w:rsidRPr="005F1C37">
        <w:rPr>
          <w:rFonts w:ascii="Arial" w:eastAsia="Arial" w:hAnsi="Arial" w:cs="Arial"/>
          <w:sz w:val="24"/>
          <w:szCs w:val="24"/>
        </w:rPr>
        <w:t>Dated:</w:t>
      </w:r>
    </w:p>
    <w:p w:rsidR="005F1C37" w:rsidRDefault="005F1C37" w:rsidP="005F1C37">
      <w:pPr>
        <w:pStyle w:val="BodyText"/>
        <w:ind w:left="100"/>
        <w:rPr>
          <w:rFonts w:ascii="Arial" w:eastAsia="Arial" w:hAnsi="Arial" w:cs="Arial"/>
          <w:sz w:val="24"/>
          <w:szCs w:val="24"/>
        </w:rPr>
      </w:pPr>
    </w:p>
    <w:p w:rsidR="00465205" w:rsidRPr="00907EEB" w:rsidRDefault="00465205" w:rsidP="00907EEB">
      <w:pPr>
        <w:pStyle w:val="BodyText"/>
        <w:tabs>
          <w:tab w:val="left" w:pos="1134"/>
        </w:tabs>
        <w:jc w:val="center"/>
        <w:rPr>
          <w:rFonts w:ascii="Arial" w:hAnsi="Arial" w:cs="Arial"/>
          <w:b/>
          <w:sz w:val="10"/>
          <w:szCs w:val="10"/>
        </w:rPr>
      </w:pPr>
      <w:r w:rsidRPr="00907EEB">
        <w:rPr>
          <w:rFonts w:ascii="Arial" w:hAnsi="Arial" w:cs="Arial"/>
          <w:sz w:val="24"/>
          <w:szCs w:val="24"/>
        </w:rPr>
        <w:t xml:space="preserve">Please return (together with </w:t>
      </w:r>
      <w:r w:rsidR="006C1285">
        <w:rPr>
          <w:rFonts w:ascii="Arial" w:hAnsi="Arial" w:cs="Arial"/>
          <w:sz w:val="24"/>
          <w:szCs w:val="24"/>
        </w:rPr>
        <w:t>E</w:t>
      </w:r>
      <w:r w:rsidRPr="00907EEB">
        <w:rPr>
          <w:rFonts w:ascii="Arial" w:hAnsi="Arial" w:cs="Arial"/>
          <w:sz w:val="24"/>
          <w:szCs w:val="24"/>
        </w:rPr>
        <w:t xml:space="preserve">qualities </w:t>
      </w:r>
      <w:r w:rsidR="006C1285">
        <w:rPr>
          <w:rFonts w:ascii="Arial" w:hAnsi="Arial" w:cs="Arial"/>
          <w:sz w:val="24"/>
          <w:szCs w:val="24"/>
        </w:rPr>
        <w:t>F</w:t>
      </w:r>
      <w:r w:rsidRPr="00907EEB">
        <w:rPr>
          <w:rFonts w:ascii="Arial" w:hAnsi="Arial" w:cs="Arial"/>
          <w:sz w:val="24"/>
          <w:szCs w:val="24"/>
        </w:rPr>
        <w:t>orm</w:t>
      </w:r>
      <w:r w:rsidR="00AB3D09">
        <w:rPr>
          <w:rFonts w:ascii="Arial" w:hAnsi="Arial" w:cs="Arial"/>
          <w:sz w:val="24"/>
          <w:szCs w:val="24"/>
        </w:rPr>
        <w:t>)</w:t>
      </w:r>
      <w:r w:rsidRPr="00907EEB">
        <w:rPr>
          <w:rFonts w:ascii="Arial" w:hAnsi="Arial" w:cs="Arial"/>
          <w:sz w:val="24"/>
          <w:szCs w:val="24"/>
        </w:rPr>
        <w:t xml:space="preserve"> to:</w:t>
      </w:r>
      <w:r w:rsidRPr="00907EEB">
        <w:rPr>
          <w:rFonts w:ascii="Arial" w:hAnsi="Arial" w:cs="Arial"/>
          <w:b/>
          <w:sz w:val="24"/>
          <w:szCs w:val="24"/>
        </w:rPr>
        <w:br/>
      </w:r>
    </w:p>
    <w:p w:rsidR="00465205" w:rsidRPr="00907EEB" w:rsidRDefault="00465205" w:rsidP="00907EEB">
      <w:pPr>
        <w:pStyle w:val="BodyText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907EEB">
        <w:rPr>
          <w:rFonts w:ascii="Arial" w:hAnsi="Arial" w:cs="Arial"/>
          <w:b/>
          <w:sz w:val="24"/>
          <w:szCs w:val="24"/>
        </w:rPr>
        <w:t>BAVO</w:t>
      </w:r>
      <w:r w:rsidR="00907EEB" w:rsidRPr="00907EEB">
        <w:rPr>
          <w:rFonts w:ascii="Arial" w:hAnsi="Arial" w:cs="Arial"/>
          <w:b/>
          <w:sz w:val="24"/>
          <w:szCs w:val="24"/>
        </w:rPr>
        <w:t xml:space="preserve"> - </w:t>
      </w:r>
      <w:r w:rsidRPr="00907EEB">
        <w:rPr>
          <w:rFonts w:ascii="Arial" w:hAnsi="Arial" w:cs="Arial"/>
          <w:b/>
          <w:sz w:val="24"/>
          <w:szCs w:val="24"/>
        </w:rPr>
        <w:t>112-113 Commercial Street, Maesteg, CF34 9DL</w:t>
      </w:r>
    </w:p>
    <w:p w:rsidR="00465205" w:rsidRPr="00907EEB" w:rsidRDefault="00465205" w:rsidP="00907EEB">
      <w:pPr>
        <w:pStyle w:val="BodyText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907EEB">
        <w:rPr>
          <w:rFonts w:ascii="Arial" w:hAnsi="Arial" w:cs="Arial"/>
          <w:b/>
          <w:sz w:val="24"/>
          <w:szCs w:val="24"/>
        </w:rPr>
        <w:t>T: 01656 810400</w:t>
      </w:r>
    </w:p>
    <w:p w:rsidR="00465205" w:rsidRPr="00907EEB" w:rsidRDefault="00465205" w:rsidP="00907EEB">
      <w:pPr>
        <w:pStyle w:val="BodyText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907EEB">
        <w:rPr>
          <w:rFonts w:ascii="Arial" w:hAnsi="Arial" w:cs="Arial"/>
          <w:b/>
          <w:sz w:val="24"/>
          <w:szCs w:val="24"/>
        </w:rPr>
        <w:t>E: bavo@bavo.org.uk</w:t>
      </w:r>
    </w:p>
    <w:p w:rsidR="005F1C37" w:rsidRDefault="00907EEB" w:rsidP="005F1C37">
      <w:pPr>
        <w:pStyle w:val="BodyTex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7153E64" wp14:editId="3507689B">
            <wp:simplePos x="0" y="0"/>
            <wp:positionH relativeFrom="page">
              <wp:align>right</wp:align>
            </wp:positionH>
            <wp:positionV relativeFrom="page">
              <wp:posOffset>7933690</wp:posOffset>
            </wp:positionV>
            <wp:extent cx="7559675" cy="2870835"/>
            <wp:effectExtent l="0" t="0" r="3175" b="5715"/>
            <wp:wrapNone/>
            <wp:docPr id="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VO-LETTERHEAD-FOOTER-12.2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870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F1C37" w:rsidRDefault="005F1C37" w:rsidP="005F1C37">
      <w:pPr>
        <w:pStyle w:val="BodyText"/>
        <w:ind w:left="100"/>
        <w:rPr>
          <w:rFonts w:ascii="Arial" w:eastAsia="Arial" w:hAnsi="Arial" w:cs="Arial"/>
          <w:sz w:val="24"/>
          <w:szCs w:val="24"/>
        </w:rPr>
      </w:pPr>
    </w:p>
    <w:p w:rsidR="005F1C37" w:rsidRPr="005F1C37" w:rsidRDefault="005F1C37" w:rsidP="005F1C37">
      <w:pPr>
        <w:pStyle w:val="BodyText"/>
        <w:ind w:left="100"/>
        <w:rPr>
          <w:rFonts w:ascii="Arial" w:eastAsia="Arial" w:hAnsi="Arial" w:cs="Arial"/>
          <w:sz w:val="24"/>
          <w:szCs w:val="24"/>
        </w:rPr>
      </w:pPr>
    </w:p>
    <w:p w:rsidR="00E21A37" w:rsidRPr="005F1C37" w:rsidRDefault="003B21D7">
      <w:pPr>
        <w:rPr>
          <w:rFonts w:ascii="Arial" w:hAnsi="Arial" w:cs="Arial"/>
          <w:sz w:val="24"/>
          <w:szCs w:val="24"/>
        </w:rPr>
      </w:pPr>
    </w:p>
    <w:sectPr w:rsidR="00E21A37" w:rsidRPr="005F1C37" w:rsidSect="005F1C3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5E9E"/>
    <w:multiLevelType w:val="hybridMultilevel"/>
    <w:tmpl w:val="9DBE0B0A"/>
    <w:lvl w:ilvl="0" w:tplc="36EECDE6">
      <w:start w:val="1"/>
      <w:numFmt w:val="decimal"/>
      <w:lvlText w:val="%1."/>
      <w:lvlJc w:val="left"/>
      <w:pPr>
        <w:ind w:left="806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66CCE32">
      <w:start w:val="1"/>
      <w:numFmt w:val="lowerLetter"/>
      <w:lvlText w:val="%2)"/>
      <w:lvlJc w:val="left"/>
      <w:pPr>
        <w:ind w:left="118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DD9655C4">
      <w:numFmt w:val="bullet"/>
      <w:lvlText w:val="•"/>
      <w:lvlJc w:val="left"/>
      <w:pPr>
        <w:ind w:left="2071" w:hanging="360"/>
      </w:pPr>
      <w:rPr>
        <w:rFonts w:hint="default"/>
        <w:lang w:val="en-GB" w:eastAsia="en-US" w:bidi="ar-SA"/>
      </w:rPr>
    </w:lvl>
    <w:lvl w:ilvl="3" w:tplc="B7DE369C">
      <w:numFmt w:val="bullet"/>
      <w:lvlText w:val="•"/>
      <w:lvlJc w:val="left"/>
      <w:pPr>
        <w:ind w:left="2963" w:hanging="360"/>
      </w:pPr>
      <w:rPr>
        <w:rFonts w:hint="default"/>
        <w:lang w:val="en-GB" w:eastAsia="en-US" w:bidi="ar-SA"/>
      </w:rPr>
    </w:lvl>
    <w:lvl w:ilvl="4" w:tplc="893E7588">
      <w:numFmt w:val="bullet"/>
      <w:lvlText w:val="•"/>
      <w:lvlJc w:val="left"/>
      <w:pPr>
        <w:ind w:left="3855" w:hanging="360"/>
      </w:pPr>
      <w:rPr>
        <w:rFonts w:hint="default"/>
        <w:lang w:val="en-GB" w:eastAsia="en-US" w:bidi="ar-SA"/>
      </w:rPr>
    </w:lvl>
    <w:lvl w:ilvl="5" w:tplc="7E0E809A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  <w:lvl w:ilvl="6" w:tplc="00784904">
      <w:numFmt w:val="bullet"/>
      <w:lvlText w:val="•"/>
      <w:lvlJc w:val="left"/>
      <w:pPr>
        <w:ind w:left="5639" w:hanging="360"/>
      </w:pPr>
      <w:rPr>
        <w:rFonts w:hint="default"/>
        <w:lang w:val="en-GB" w:eastAsia="en-US" w:bidi="ar-SA"/>
      </w:rPr>
    </w:lvl>
    <w:lvl w:ilvl="7" w:tplc="7F1E1FAE">
      <w:numFmt w:val="bullet"/>
      <w:lvlText w:val="•"/>
      <w:lvlJc w:val="left"/>
      <w:pPr>
        <w:ind w:left="6530" w:hanging="360"/>
      </w:pPr>
      <w:rPr>
        <w:rFonts w:hint="default"/>
        <w:lang w:val="en-GB" w:eastAsia="en-US" w:bidi="ar-SA"/>
      </w:rPr>
    </w:lvl>
    <w:lvl w:ilvl="8" w:tplc="A5F076D8">
      <w:numFmt w:val="bullet"/>
      <w:lvlText w:val="•"/>
      <w:lvlJc w:val="left"/>
      <w:pPr>
        <w:ind w:left="742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37"/>
    <w:rsid w:val="00020676"/>
    <w:rsid w:val="003B21D7"/>
    <w:rsid w:val="00465205"/>
    <w:rsid w:val="005733BF"/>
    <w:rsid w:val="005F1C37"/>
    <w:rsid w:val="006C1285"/>
    <w:rsid w:val="007C59D9"/>
    <w:rsid w:val="00907EEB"/>
    <w:rsid w:val="00AB3D09"/>
    <w:rsid w:val="00D81FFD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76A2-66D7-4238-AA4A-1773236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3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5F1C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F1C37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F1C37"/>
    <w:pPr>
      <w:widowControl w:val="0"/>
      <w:autoSpaceDE w:val="0"/>
      <w:autoSpaceDN w:val="0"/>
      <w:spacing w:after="0" w:line="469" w:lineRule="exact"/>
      <w:ind w:left="100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1C37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3" ma:contentTypeDescription="Create a new document." ma:contentTypeScope="" ma:versionID="865d106d872f39e01751443c8e76038f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ad59cfe88e3a12010ac7c6654e16ce03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A2CC3-86AE-43A7-9499-9D7751B88856}"/>
</file>

<file path=customXml/itemProps2.xml><?xml version="1.0" encoding="utf-8"?>
<ds:datastoreItem xmlns:ds="http://schemas.openxmlformats.org/officeDocument/2006/customXml" ds:itemID="{88D5FD40-F8FF-4FED-99F0-A87FD0FA0D55}"/>
</file>

<file path=customXml/itemProps3.xml><?xml version="1.0" encoding="utf-8"?>
<ds:datastoreItem xmlns:ds="http://schemas.openxmlformats.org/officeDocument/2006/customXml" ds:itemID="{2606DDEF-5C08-46E2-87CA-C9003ACA3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Hall</dc:creator>
  <cp:keywords/>
  <dc:description/>
  <cp:lastModifiedBy>Jane Hall</cp:lastModifiedBy>
  <cp:revision>2</cp:revision>
  <dcterms:created xsi:type="dcterms:W3CDTF">2021-07-01T13:19:00Z</dcterms:created>
  <dcterms:modified xsi:type="dcterms:W3CDTF">2021-07-01T13:19:00Z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0x0101004103C88B4EC7144EB3A80323FF13D4FB</vt:lpwstr>
  </property>
</Properties>
</file>